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E8DC" w14:textId="77777777" w:rsidR="00D556BE" w:rsidRDefault="00D556BE" w:rsidP="00A14364">
      <w:pPr>
        <w:rPr>
          <w:rFonts w:ascii="Arial" w:hAnsi="Arial" w:cs="Arial"/>
          <w:b/>
          <w:bCs/>
        </w:rPr>
      </w:pPr>
    </w:p>
    <w:p w14:paraId="43B2314A" w14:textId="77777777" w:rsidR="00D556BE" w:rsidRDefault="00D556BE" w:rsidP="00A14364">
      <w:pPr>
        <w:rPr>
          <w:rFonts w:ascii="Arial" w:hAnsi="Arial" w:cs="Arial"/>
          <w:b/>
          <w:bCs/>
        </w:rPr>
      </w:pPr>
    </w:p>
    <w:p w14:paraId="42E9A6E4" w14:textId="77777777" w:rsidR="00D556BE" w:rsidRDefault="00D556BE" w:rsidP="00A14364">
      <w:pPr>
        <w:rPr>
          <w:rFonts w:ascii="Arial" w:hAnsi="Arial" w:cs="Arial"/>
          <w:b/>
          <w:bCs/>
        </w:rPr>
      </w:pPr>
    </w:p>
    <w:p w14:paraId="578F6A68" w14:textId="77777777" w:rsidR="00D556BE" w:rsidRDefault="00D556BE" w:rsidP="00A14364">
      <w:pPr>
        <w:rPr>
          <w:rFonts w:ascii="Arial" w:hAnsi="Arial" w:cs="Arial"/>
          <w:b/>
          <w:bCs/>
        </w:rPr>
      </w:pPr>
    </w:p>
    <w:p w14:paraId="648A0A07" w14:textId="77777777" w:rsidR="00D556BE" w:rsidRDefault="00D556BE" w:rsidP="00A14364">
      <w:pPr>
        <w:rPr>
          <w:rFonts w:ascii="Arial" w:hAnsi="Arial" w:cs="Arial"/>
          <w:b/>
          <w:bCs/>
        </w:rPr>
      </w:pPr>
    </w:p>
    <w:p w14:paraId="64C89B80" w14:textId="77777777" w:rsidR="00BD67EF" w:rsidRDefault="00BD67EF" w:rsidP="00A14364">
      <w:pPr>
        <w:rPr>
          <w:rFonts w:ascii="Arial" w:hAnsi="Arial" w:cs="Arial"/>
        </w:rPr>
      </w:pPr>
    </w:p>
    <w:p w14:paraId="5A25F35F" w14:textId="77777777" w:rsidR="00A14364" w:rsidRPr="00A14364" w:rsidRDefault="00A14364" w:rsidP="00A14364">
      <w:pPr>
        <w:rPr>
          <w:rFonts w:ascii="Arial" w:hAnsi="Arial" w:cs="Arial"/>
          <w:b/>
          <w:bCs/>
          <w:color w:val="005CB9" w:themeColor="text2"/>
          <w:sz w:val="48"/>
          <w:szCs w:val="48"/>
        </w:rPr>
      </w:pPr>
    </w:p>
    <w:p w14:paraId="234CBA49" w14:textId="77777777" w:rsidR="00A14364" w:rsidRDefault="00A14364" w:rsidP="00A14364">
      <w:pPr>
        <w:rPr>
          <w:rFonts w:ascii="Arial" w:hAnsi="Arial" w:cs="Arial"/>
        </w:rPr>
      </w:pPr>
    </w:p>
    <w:p w14:paraId="4A6DBB07" w14:textId="77777777" w:rsidR="00587877" w:rsidRPr="00A14364" w:rsidRDefault="00587877" w:rsidP="00A14364">
      <w:pPr>
        <w:rPr>
          <w:rFonts w:ascii="Arial" w:hAnsi="Arial" w:cs="Arial"/>
        </w:rPr>
      </w:pPr>
    </w:p>
    <w:p w14:paraId="77EA5D9D" w14:textId="77777777" w:rsidR="00587877" w:rsidRPr="00A14364" w:rsidRDefault="00587877" w:rsidP="00A14364">
      <w:pPr>
        <w:rPr>
          <w:rFonts w:ascii="Arial" w:hAnsi="Arial" w:cs="Arial"/>
        </w:rPr>
      </w:pPr>
    </w:p>
    <w:p w14:paraId="323C3D7E" w14:textId="77777777" w:rsidR="004F1810" w:rsidRDefault="004F1810" w:rsidP="004F1810">
      <w:pPr>
        <w:pStyle w:val="InvolveCoverPage"/>
        <w:ind w:left="0"/>
        <w:rPr>
          <w:rFonts w:ascii="Arial Rounded MT Bold" w:hAnsi="Arial Rounded MT Bold"/>
          <w:b w:val="0"/>
          <w:bCs w:val="0"/>
          <w:color w:val="005CB9" w:themeColor="text2"/>
          <w:sz w:val="64"/>
          <w:szCs w:val="64"/>
        </w:rPr>
      </w:pPr>
    </w:p>
    <w:p w14:paraId="18CDAC31" w14:textId="77777777" w:rsidR="004F1810" w:rsidRDefault="004F1810" w:rsidP="004F1810">
      <w:pPr>
        <w:pStyle w:val="InvolveCoverPage"/>
        <w:ind w:left="0"/>
        <w:rPr>
          <w:rFonts w:ascii="Arial Rounded MT Bold" w:hAnsi="Arial Rounded MT Bold"/>
          <w:b w:val="0"/>
          <w:bCs w:val="0"/>
          <w:color w:val="005CB9" w:themeColor="text2"/>
          <w:sz w:val="64"/>
          <w:szCs w:val="64"/>
        </w:rPr>
      </w:pPr>
    </w:p>
    <w:p w14:paraId="13AF9B7B" w14:textId="77777777" w:rsidR="004F1810" w:rsidRDefault="004F1810" w:rsidP="004F1810">
      <w:pPr>
        <w:pStyle w:val="InvolveCoverPage"/>
        <w:ind w:left="0"/>
        <w:rPr>
          <w:rFonts w:ascii="Arial Rounded MT Bold" w:hAnsi="Arial Rounded MT Bold"/>
          <w:b w:val="0"/>
          <w:bCs w:val="0"/>
          <w:color w:val="005CB9" w:themeColor="text2"/>
          <w:sz w:val="64"/>
          <w:szCs w:val="64"/>
        </w:rPr>
      </w:pPr>
    </w:p>
    <w:p w14:paraId="5544F1FA" w14:textId="77777777" w:rsidR="004F1810" w:rsidRDefault="004F1810" w:rsidP="004F1810">
      <w:pPr>
        <w:pStyle w:val="InvolveCoverPage"/>
        <w:ind w:left="0"/>
        <w:rPr>
          <w:rFonts w:ascii="Arial Rounded MT Bold" w:hAnsi="Arial Rounded MT Bold"/>
          <w:b w:val="0"/>
          <w:bCs w:val="0"/>
          <w:color w:val="005CB9" w:themeColor="text2"/>
          <w:sz w:val="64"/>
          <w:szCs w:val="64"/>
        </w:rPr>
      </w:pPr>
    </w:p>
    <w:p w14:paraId="2414FA50" w14:textId="77777777" w:rsidR="004F1810" w:rsidRDefault="004F1810" w:rsidP="004F1810">
      <w:pPr>
        <w:pStyle w:val="InvolveCoverPage"/>
        <w:ind w:left="0"/>
        <w:rPr>
          <w:rFonts w:ascii="Arial Rounded MT Bold" w:hAnsi="Arial Rounded MT Bold"/>
          <w:b w:val="0"/>
          <w:bCs w:val="0"/>
          <w:color w:val="005CB9" w:themeColor="text2"/>
          <w:sz w:val="64"/>
          <w:szCs w:val="64"/>
        </w:rPr>
      </w:pPr>
    </w:p>
    <w:p w14:paraId="32957284" w14:textId="24D66B59" w:rsidR="004F1810" w:rsidRPr="00E33799" w:rsidRDefault="004F1810" w:rsidP="004F1810">
      <w:pPr>
        <w:pStyle w:val="InvolveCoverPage"/>
        <w:ind w:left="0"/>
        <w:rPr>
          <w:rFonts w:ascii="Arial Rounded MT Bold" w:hAnsi="Arial Rounded MT Bold"/>
          <w:b w:val="0"/>
          <w:bCs w:val="0"/>
          <w:color w:val="005CB9" w:themeColor="text2"/>
          <w:sz w:val="72"/>
          <w:szCs w:val="72"/>
        </w:rPr>
      </w:pPr>
      <w:r w:rsidRPr="00E33799">
        <w:rPr>
          <w:rFonts w:ascii="Arial Rounded MT Bold" w:hAnsi="Arial Rounded MT Bold"/>
          <w:b w:val="0"/>
          <w:bCs w:val="0"/>
          <w:color w:val="005CB9" w:themeColor="text2"/>
          <w:sz w:val="72"/>
          <w:szCs w:val="72"/>
        </w:rPr>
        <w:t xml:space="preserve">Cover </w:t>
      </w:r>
      <w:r w:rsidR="00E33799">
        <w:rPr>
          <w:rFonts w:ascii="Arial Rounded MT Bold" w:hAnsi="Arial Rounded MT Bold"/>
          <w:b w:val="0"/>
          <w:bCs w:val="0"/>
          <w:color w:val="005CB9" w:themeColor="text2"/>
          <w:sz w:val="72"/>
          <w:szCs w:val="72"/>
        </w:rPr>
        <w:t>p</w:t>
      </w:r>
      <w:r w:rsidRPr="00E33799">
        <w:rPr>
          <w:rFonts w:ascii="Arial Rounded MT Bold" w:hAnsi="Arial Rounded MT Bold"/>
          <w:b w:val="0"/>
          <w:bCs w:val="0"/>
          <w:color w:val="005CB9" w:themeColor="text2"/>
          <w:sz w:val="72"/>
          <w:szCs w:val="72"/>
        </w:rPr>
        <w:t xml:space="preserve">age </w:t>
      </w:r>
      <w:r w:rsidR="00E33799">
        <w:rPr>
          <w:rFonts w:ascii="Arial Rounded MT Bold" w:hAnsi="Arial Rounded MT Bold"/>
          <w:b w:val="0"/>
          <w:bCs w:val="0"/>
          <w:color w:val="005CB9" w:themeColor="text2"/>
          <w:sz w:val="72"/>
          <w:szCs w:val="72"/>
        </w:rPr>
        <w:t>title</w:t>
      </w:r>
    </w:p>
    <w:p w14:paraId="761FD15E" w14:textId="7DF3BCF6" w:rsidR="00710E4F" w:rsidRPr="00E33799" w:rsidRDefault="00E33799" w:rsidP="00611804">
      <w:pPr>
        <w:pStyle w:val="InvolveNormal"/>
        <w:jc w:val="left"/>
        <w:rPr>
          <w:rFonts w:ascii="Arial Rounded MT Bold" w:hAnsi="Arial Rounded MT Bold"/>
          <w:color w:val="19A58C" w:themeColor="background2"/>
          <w:sz w:val="40"/>
          <w:szCs w:val="40"/>
        </w:rPr>
      </w:pPr>
      <w:r w:rsidRPr="00E33799">
        <w:rPr>
          <w:rFonts w:ascii="Arial Rounded MT Bold" w:hAnsi="Arial Rounded MT Bold"/>
          <w:color w:val="19A58C" w:themeColor="background2"/>
          <w:sz w:val="40"/>
          <w:szCs w:val="40"/>
        </w:rPr>
        <w:t>Sub</w:t>
      </w:r>
      <w:r>
        <w:rPr>
          <w:rFonts w:ascii="Arial Rounded MT Bold" w:hAnsi="Arial Rounded MT Bold"/>
          <w:color w:val="19A58C" w:themeColor="background2"/>
          <w:sz w:val="40"/>
          <w:szCs w:val="40"/>
        </w:rPr>
        <w:t>-</w:t>
      </w:r>
      <w:r w:rsidRPr="00E33799">
        <w:rPr>
          <w:rFonts w:ascii="Arial Rounded MT Bold" w:hAnsi="Arial Rounded MT Bold"/>
          <w:color w:val="19A58C" w:themeColor="background2"/>
          <w:sz w:val="40"/>
          <w:szCs w:val="40"/>
        </w:rPr>
        <w:t>heading</w:t>
      </w:r>
    </w:p>
    <w:p w14:paraId="3148D114" w14:textId="77777777" w:rsidR="00E33799" w:rsidRPr="00BD67EF" w:rsidRDefault="00E33799" w:rsidP="00E33799">
      <w:pPr>
        <w:rPr>
          <w:rFonts w:ascii="Arial Rounded MT Bold" w:hAnsi="Arial Rounded MT Bold" w:cs="Arial"/>
          <w:color w:val="005CB9" w:themeColor="text2"/>
          <w:sz w:val="36"/>
          <w:szCs w:val="36"/>
        </w:rPr>
      </w:pPr>
      <w:bookmarkStart w:id="0" w:name="_Toc90552384"/>
      <w:r w:rsidRPr="00BD67EF">
        <w:rPr>
          <w:rFonts w:ascii="Arial Rounded MT Bold" w:hAnsi="Arial Rounded MT Bold" w:cs="Arial"/>
          <w:color w:val="005CB9" w:themeColor="text2"/>
          <w:sz w:val="36"/>
          <w:szCs w:val="36"/>
        </w:rPr>
        <w:lastRenderedPageBreak/>
        <w:t>Headings in Arial Rounded, 16-32pt, blue</w:t>
      </w:r>
    </w:p>
    <w:p w14:paraId="5189AB34" w14:textId="77777777" w:rsidR="00E33799" w:rsidRPr="00BD67EF" w:rsidRDefault="00E33799" w:rsidP="00E33799">
      <w:pPr>
        <w:rPr>
          <w:rFonts w:ascii="Arial" w:hAnsi="Arial" w:cs="Arial"/>
          <w:sz w:val="36"/>
          <w:szCs w:val="36"/>
        </w:rPr>
      </w:pPr>
    </w:p>
    <w:p w14:paraId="2979D9E9" w14:textId="77777777" w:rsidR="00E33799" w:rsidRPr="00BD67EF" w:rsidRDefault="00E33799" w:rsidP="00E33799">
      <w:pPr>
        <w:rPr>
          <w:rFonts w:ascii="Arial" w:hAnsi="Arial" w:cs="Arial"/>
          <w:b/>
          <w:bCs/>
          <w:color w:val="005CB9" w:themeColor="text2"/>
          <w:sz w:val="36"/>
          <w:szCs w:val="36"/>
        </w:rPr>
      </w:pPr>
      <w:r w:rsidRPr="00BD67EF">
        <w:rPr>
          <w:rFonts w:ascii="Arial" w:hAnsi="Arial" w:cs="Arial"/>
          <w:b/>
          <w:bCs/>
          <w:color w:val="005CB9" w:themeColor="text2"/>
          <w:sz w:val="36"/>
          <w:szCs w:val="36"/>
        </w:rPr>
        <w:t>Where this isn’t available use Arial Bold</w:t>
      </w:r>
    </w:p>
    <w:p w14:paraId="42A98853" w14:textId="77777777" w:rsidR="00E33799" w:rsidRDefault="00E33799" w:rsidP="00E33799">
      <w:pPr>
        <w:rPr>
          <w:rFonts w:ascii="Arial" w:hAnsi="Arial" w:cs="Arial"/>
          <w:b/>
          <w:bCs/>
          <w:color w:val="005CB9" w:themeColor="text2"/>
          <w:sz w:val="48"/>
          <w:szCs w:val="48"/>
        </w:rPr>
      </w:pPr>
    </w:p>
    <w:p w14:paraId="7CDFB955" w14:textId="77777777" w:rsidR="00E33799" w:rsidRDefault="00E33799" w:rsidP="00E33799">
      <w:pPr>
        <w:rPr>
          <w:rFonts w:ascii="Arial" w:hAnsi="Arial" w:cs="Arial"/>
        </w:rPr>
      </w:pPr>
      <w:r w:rsidRPr="00BD67EF">
        <w:rPr>
          <w:rFonts w:ascii="Arial" w:hAnsi="Arial" w:cs="Arial"/>
        </w:rPr>
        <w:t xml:space="preserve">Body copy </w:t>
      </w:r>
      <w:r>
        <w:rPr>
          <w:rFonts w:ascii="Arial" w:hAnsi="Arial" w:cs="Arial"/>
        </w:rPr>
        <w:t xml:space="preserve">– </w:t>
      </w:r>
      <w:r w:rsidRPr="00A14364">
        <w:rPr>
          <w:rFonts w:ascii="Arial" w:hAnsi="Arial" w:cs="Arial"/>
        </w:rPr>
        <w:t>Arial 11-12pt, colour ‘automatic’ (black)</w:t>
      </w:r>
    </w:p>
    <w:p w14:paraId="2DD5E246" w14:textId="77777777" w:rsidR="00E33799" w:rsidRDefault="00E33799" w:rsidP="00E33799">
      <w:pPr>
        <w:rPr>
          <w:rFonts w:ascii="Arial" w:hAnsi="Arial" w:cs="Arial"/>
        </w:rPr>
      </w:pPr>
    </w:p>
    <w:p w14:paraId="01565C98" w14:textId="77777777" w:rsidR="00E33799" w:rsidRDefault="00E33799" w:rsidP="00E337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 w:rsidRPr="00A14364">
        <w:rPr>
          <w:rFonts w:ascii="Arial" w:hAnsi="Arial" w:cs="Arial"/>
          <w:b/>
          <w:bCs/>
        </w:rPr>
        <w:t>Arial Bold</w:t>
      </w:r>
      <w:r>
        <w:rPr>
          <w:rFonts w:ascii="Arial" w:hAnsi="Arial" w:cs="Arial"/>
        </w:rPr>
        <w:t xml:space="preserve"> to highlight key information. Don’t use underlining.</w:t>
      </w:r>
    </w:p>
    <w:p w14:paraId="692AD96E" w14:textId="77777777" w:rsidR="00E33799" w:rsidRDefault="00E33799" w:rsidP="00E33799">
      <w:pPr>
        <w:rPr>
          <w:rFonts w:ascii="Arial" w:hAnsi="Arial" w:cs="Arial"/>
          <w:b/>
          <w:bCs/>
          <w:color w:val="005CB9" w:themeColor="text2"/>
        </w:rPr>
      </w:pPr>
    </w:p>
    <w:p w14:paraId="2BE4433B" w14:textId="77777777" w:rsidR="00E33799" w:rsidRDefault="00E33799" w:rsidP="00E33799">
      <w:pPr>
        <w:rPr>
          <w:rFonts w:ascii="Arial" w:hAnsi="Arial" w:cs="Arial"/>
        </w:rPr>
      </w:pPr>
      <w:r w:rsidRPr="00A14364">
        <w:rPr>
          <w:rFonts w:ascii="Arial" w:hAnsi="Arial" w:cs="Arial"/>
          <w:b/>
          <w:bCs/>
          <w:color w:val="005CB9" w:themeColor="text2"/>
        </w:rPr>
        <w:t>Blue text</w:t>
      </w:r>
      <w:r w:rsidRPr="00A14364">
        <w:rPr>
          <w:rFonts w:ascii="Arial" w:hAnsi="Arial" w:cs="Arial"/>
          <w:color w:val="005CB9" w:themeColor="text2"/>
        </w:rPr>
        <w:t xml:space="preserve"> </w:t>
      </w:r>
      <w:r>
        <w:rPr>
          <w:rFonts w:ascii="Arial" w:hAnsi="Arial" w:cs="Arial"/>
        </w:rPr>
        <w:t xml:space="preserve">can also be used to highlight areas of text. </w:t>
      </w:r>
    </w:p>
    <w:p w14:paraId="6EF3ED72" w14:textId="77777777" w:rsidR="00E33799" w:rsidRDefault="00E33799" w:rsidP="00E33799">
      <w:pPr>
        <w:rPr>
          <w:rFonts w:ascii="Arial" w:hAnsi="Arial" w:cs="Arial"/>
        </w:rPr>
      </w:pPr>
    </w:p>
    <w:p w14:paraId="61FE6B12" w14:textId="785E7ABC" w:rsidR="00E33799" w:rsidRDefault="00E33799" w:rsidP="00E33799">
      <w:pPr>
        <w:rPr>
          <w:rFonts w:ascii="Arial" w:hAnsi="Arial" w:cs="Arial"/>
        </w:rPr>
      </w:pPr>
      <w:r w:rsidRPr="00A14364">
        <w:rPr>
          <w:rFonts w:ascii="Arial" w:hAnsi="Arial" w:cs="Arial"/>
          <w:b/>
          <w:bCs/>
          <w:color w:val="19A58C" w:themeColor="background2"/>
        </w:rPr>
        <w:t>Green text</w:t>
      </w:r>
      <w:r w:rsidRPr="00A14364">
        <w:rPr>
          <w:rFonts w:ascii="Arial" w:hAnsi="Arial" w:cs="Arial"/>
          <w:color w:val="19A58C" w:themeColor="background2"/>
        </w:rPr>
        <w:t xml:space="preserve"> </w:t>
      </w:r>
      <w:r>
        <w:rPr>
          <w:rFonts w:ascii="Arial" w:hAnsi="Arial" w:cs="Arial"/>
        </w:rPr>
        <w:t>is less legible so only use this where the text is large enough to read easily.</w:t>
      </w:r>
    </w:p>
    <w:p w14:paraId="2461EC61" w14:textId="77777777" w:rsidR="00E33799" w:rsidRDefault="00E33799" w:rsidP="00E33799">
      <w:pPr>
        <w:rPr>
          <w:rFonts w:ascii="Arial" w:hAnsi="Arial" w:cs="Arial"/>
        </w:rPr>
      </w:pPr>
    </w:p>
    <w:p w14:paraId="5BB60BE5" w14:textId="77777777" w:rsidR="00E33799" w:rsidRDefault="00E33799" w:rsidP="00E337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D67EF">
        <w:rPr>
          <w:rFonts w:ascii="Arial" w:hAnsi="Arial" w:cs="Arial"/>
        </w:rPr>
        <w:t>Bullet points</w:t>
      </w:r>
    </w:p>
    <w:p w14:paraId="71F3350B" w14:textId="77777777" w:rsidR="00E33799" w:rsidRPr="00BD67EF" w:rsidRDefault="00E33799" w:rsidP="00E3379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Bullet indent</w:t>
      </w:r>
    </w:p>
    <w:bookmarkEnd w:id="0"/>
    <w:p w14:paraId="710B2F43" w14:textId="77777777" w:rsidR="00ED7F00" w:rsidRPr="00E33799" w:rsidRDefault="00ED7F00" w:rsidP="00ED7F00">
      <w:pPr>
        <w:pStyle w:val="InvolveNormal"/>
        <w:rPr>
          <w:sz w:val="24"/>
        </w:rPr>
      </w:pPr>
    </w:p>
    <w:p w14:paraId="1FA4E684" w14:textId="77777777" w:rsidR="00E33799" w:rsidRPr="00E33799" w:rsidRDefault="00E33799" w:rsidP="00ED7F00">
      <w:pPr>
        <w:pStyle w:val="InvolveNormal"/>
        <w:rPr>
          <w:sz w:val="24"/>
        </w:rPr>
      </w:pPr>
    </w:p>
    <w:p w14:paraId="394DA1FE" w14:textId="77777777" w:rsidR="00ED7F00" w:rsidRPr="00ED7F00" w:rsidRDefault="00ED7F00" w:rsidP="00ED7F00">
      <w:pPr>
        <w:pStyle w:val="InvolveHeading1"/>
        <w:rPr>
          <w:color w:val="005CB9" w:themeColor="text2"/>
        </w:rPr>
      </w:pPr>
      <w:bookmarkStart w:id="1" w:name="_Toc90552389"/>
      <w:r w:rsidRPr="00ED7F00">
        <w:rPr>
          <w:color w:val="005CB9" w:themeColor="text2"/>
        </w:rPr>
        <w:t>2 Table of Contents</w:t>
      </w:r>
      <w:bookmarkEnd w:id="1"/>
    </w:p>
    <w:p w14:paraId="724C5401" w14:textId="77777777" w:rsidR="00ED7F00" w:rsidRPr="00E33799" w:rsidRDefault="00ED7F00" w:rsidP="00ED7F00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lang w:eastAsia="en-GB"/>
        </w:rPr>
      </w:pPr>
      <w:r w:rsidRPr="00E33799">
        <w:fldChar w:fldCharType="begin"/>
      </w:r>
      <w:r w:rsidRPr="00E33799">
        <w:instrText xml:space="preserve"> TOC \o "1-3" \h \z \u </w:instrText>
      </w:r>
      <w:r w:rsidRPr="00E33799">
        <w:fldChar w:fldCharType="separate"/>
      </w:r>
      <w:hyperlink w:anchor="_Toc90552384" w:history="1">
        <w:r w:rsidRPr="00E33799">
          <w:rPr>
            <w:rStyle w:val="Hyperlink"/>
            <w:rFonts w:ascii="Arial" w:hAnsi="Arial" w:cs="Arial"/>
            <w:noProof/>
          </w:rPr>
          <w:t>1 Document Control</w:t>
        </w:r>
        <w:r w:rsidRPr="00E33799">
          <w:rPr>
            <w:rFonts w:ascii="Arial" w:hAnsi="Arial" w:cs="Arial"/>
            <w:noProof/>
            <w:webHidden/>
          </w:rPr>
          <w:tab/>
        </w:r>
        <w:r w:rsidRPr="00E33799">
          <w:rPr>
            <w:rFonts w:ascii="Arial" w:hAnsi="Arial" w:cs="Arial"/>
            <w:noProof/>
            <w:webHidden/>
          </w:rPr>
          <w:fldChar w:fldCharType="begin"/>
        </w:r>
        <w:r w:rsidRPr="00E33799">
          <w:rPr>
            <w:rFonts w:ascii="Arial" w:hAnsi="Arial" w:cs="Arial"/>
            <w:noProof/>
            <w:webHidden/>
          </w:rPr>
          <w:instrText xml:space="preserve"> PAGEREF _Toc90552384 \h </w:instrText>
        </w:r>
        <w:r w:rsidRPr="00E33799">
          <w:rPr>
            <w:rFonts w:ascii="Arial" w:hAnsi="Arial" w:cs="Arial"/>
            <w:noProof/>
            <w:webHidden/>
          </w:rPr>
        </w:r>
        <w:r w:rsidRPr="00E33799">
          <w:rPr>
            <w:rFonts w:ascii="Arial" w:hAnsi="Arial" w:cs="Arial"/>
            <w:noProof/>
            <w:webHidden/>
          </w:rPr>
          <w:fldChar w:fldCharType="separate"/>
        </w:r>
        <w:r w:rsidRPr="00E33799">
          <w:rPr>
            <w:rFonts w:ascii="Arial" w:hAnsi="Arial" w:cs="Arial"/>
            <w:noProof/>
            <w:webHidden/>
          </w:rPr>
          <w:t>2</w:t>
        </w:r>
        <w:r w:rsidRPr="00E33799">
          <w:rPr>
            <w:rFonts w:ascii="Arial" w:hAnsi="Arial" w:cs="Arial"/>
            <w:noProof/>
            <w:webHidden/>
          </w:rPr>
          <w:fldChar w:fldCharType="end"/>
        </w:r>
      </w:hyperlink>
    </w:p>
    <w:p w14:paraId="753F962F" w14:textId="77777777" w:rsidR="00ED7F00" w:rsidRPr="00E33799" w:rsidRDefault="00000000" w:rsidP="00ED7F00">
      <w:pPr>
        <w:pStyle w:val="TOC2"/>
        <w:tabs>
          <w:tab w:val="right" w:leader="dot" w:pos="9016"/>
        </w:tabs>
        <w:rPr>
          <w:rFonts w:ascii="Arial" w:eastAsiaTheme="minorEastAsia" w:hAnsi="Arial" w:cs="Arial"/>
          <w:noProof/>
          <w:lang w:eastAsia="en-GB"/>
        </w:rPr>
      </w:pPr>
      <w:hyperlink w:anchor="_Toc90552385" w:history="1">
        <w:r w:rsidR="00ED7F00" w:rsidRPr="00E33799">
          <w:rPr>
            <w:rStyle w:val="Hyperlink"/>
            <w:rFonts w:ascii="Arial" w:hAnsi="Arial" w:cs="Arial"/>
            <w:noProof/>
          </w:rPr>
          <w:t>1.1 Purpose</w:t>
        </w:r>
        <w:r w:rsidR="00ED7F00" w:rsidRPr="00E33799">
          <w:rPr>
            <w:rFonts w:ascii="Arial" w:hAnsi="Arial" w:cs="Arial"/>
            <w:noProof/>
            <w:webHidden/>
          </w:rPr>
          <w:tab/>
        </w:r>
        <w:r w:rsidR="00ED7F00" w:rsidRPr="00E33799">
          <w:rPr>
            <w:rFonts w:ascii="Arial" w:hAnsi="Arial" w:cs="Arial"/>
            <w:noProof/>
            <w:webHidden/>
          </w:rPr>
          <w:fldChar w:fldCharType="begin"/>
        </w:r>
        <w:r w:rsidR="00ED7F00" w:rsidRPr="00E33799">
          <w:rPr>
            <w:rFonts w:ascii="Arial" w:hAnsi="Arial" w:cs="Arial"/>
            <w:noProof/>
            <w:webHidden/>
          </w:rPr>
          <w:instrText xml:space="preserve"> PAGEREF _Toc90552385 \h </w:instrText>
        </w:r>
        <w:r w:rsidR="00ED7F00" w:rsidRPr="00E33799">
          <w:rPr>
            <w:rFonts w:ascii="Arial" w:hAnsi="Arial" w:cs="Arial"/>
            <w:noProof/>
            <w:webHidden/>
          </w:rPr>
        </w:r>
        <w:r w:rsidR="00ED7F00" w:rsidRPr="00E33799">
          <w:rPr>
            <w:rFonts w:ascii="Arial" w:hAnsi="Arial" w:cs="Arial"/>
            <w:noProof/>
            <w:webHidden/>
          </w:rPr>
          <w:fldChar w:fldCharType="separate"/>
        </w:r>
        <w:r w:rsidR="00ED7F00" w:rsidRPr="00E33799">
          <w:rPr>
            <w:rFonts w:ascii="Arial" w:hAnsi="Arial" w:cs="Arial"/>
            <w:noProof/>
            <w:webHidden/>
          </w:rPr>
          <w:t>2</w:t>
        </w:r>
        <w:r w:rsidR="00ED7F00" w:rsidRPr="00E33799">
          <w:rPr>
            <w:rFonts w:ascii="Arial" w:hAnsi="Arial" w:cs="Arial"/>
            <w:noProof/>
            <w:webHidden/>
          </w:rPr>
          <w:fldChar w:fldCharType="end"/>
        </w:r>
      </w:hyperlink>
    </w:p>
    <w:p w14:paraId="2371719A" w14:textId="77777777" w:rsidR="00ED7F00" w:rsidRPr="00E33799" w:rsidRDefault="00000000" w:rsidP="00ED7F00">
      <w:pPr>
        <w:pStyle w:val="TOC2"/>
        <w:tabs>
          <w:tab w:val="right" w:leader="dot" w:pos="9016"/>
        </w:tabs>
        <w:rPr>
          <w:rFonts w:ascii="Arial" w:eastAsiaTheme="minorEastAsia" w:hAnsi="Arial" w:cs="Arial"/>
          <w:noProof/>
          <w:lang w:eastAsia="en-GB"/>
        </w:rPr>
      </w:pPr>
      <w:hyperlink w:anchor="_Toc90552386" w:history="1">
        <w:r w:rsidR="00ED7F00" w:rsidRPr="00E33799">
          <w:rPr>
            <w:rStyle w:val="Hyperlink"/>
            <w:rFonts w:ascii="Arial" w:hAnsi="Arial" w:cs="Arial"/>
            <w:noProof/>
          </w:rPr>
          <w:t>1.2 Revision History</w:t>
        </w:r>
        <w:r w:rsidR="00ED7F00" w:rsidRPr="00E33799">
          <w:rPr>
            <w:rFonts w:ascii="Arial" w:hAnsi="Arial" w:cs="Arial"/>
            <w:noProof/>
            <w:webHidden/>
          </w:rPr>
          <w:tab/>
        </w:r>
        <w:r w:rsidR="00ED7F00" w:rsidRPr="00E33799">
          <w:rPr>
            <w:rFonts w:ascii="Arial" w:hAnsi="Arial" w:cs="Arial"/>
            <w:noProof/>
            <w:webHidden/>
          </w:rPr>
          <w:fldChar w:fldCharType="begin"/>
        </w:r>
        <w:r w:rsidR="00ED7F00" w:rsidRPr="00E33799">
          <w:rPr>
            <w:rFonts w:ascii="Arial" w:hAnsi="Arial" w:cs="Arial"/>
            <w:noProof/>
            <w:webHidden/>
          </w:rPr>
          <w:instrText xml:space="preserve"> PAGEREF _Toc90552386 \h </w:instrText>
        </w:r>
        <w:r w:rsidR="00ED7F00" w:rsidRPr="00E33799">
          <w:rPr>
            <w:rFonts w:ascii="Arial" w:hAnsi="Arial" w:cs="Arial"/>
            <w:noProof/>
            <w:webHidden/>
          </w:rPr>
        </w:r>
        <w:r w:rsidR="00ED7F00" w:rsidRPr="00E33799">
          <w:rPr>
            <w:rFonts w:ascii="Arial" w:hAnsi="Arial" w:cs="Arial"/>
            <w:noProof/>
            <w:webHidden/>
          </w:rPr>
          <w:fldChar w:fldCharType="separate"/>
        </w:r>
        <w:r w:rsidR="00ED7F00" w:rsidRPr="00E33799">
          <w:rPr>
            <w:rFonts w:ascii="Arial" w:hAnsi="Arial" w:cs="Arial"/>
            <w:noProof/>
            <w:webHidden/>
          </w:rPr>
          <w:t>2</w:t>
        </w:r>
        <w:r w:rsidR="00ED7F00" w:rsidRPr="00E33799">
          <w:rPr>
            <w:rFonts w:ascii="Arial" w:hAnsi="Arial" w:cs="Arial"/>
            <w:noProof/>
            <w:webHidden/>
          </w:rPr>
          <w:fldChar w:fldCharType="end"/>
        </w:r>
      </w:hyperlink>
    </w:p>
    <w:p w14:paraId="521FE368" w14:textId="77777777" w:rsidR="00ED7F00" w:rsidRPr="00E33799" w:rsidRDefault="00000000" w:rsidP="00ED7F00">
      <w:pPr>
        <w:pStyle w:val="TOC2"/>
        <w:tabs>
          <w:tab w:val="right" w:leader="dot" w:pos="9016"/>
        </w:tabs>
        <w:rPr>
          <w:rFonts w:ascii="Arial" w:eastAsiaTheme="minorEastAsia" w:hAnsi="Arial" w:cs="Arial"/>
          <w:noProof/>
          <w:lang w:eastAsia="en-GB"/>
        </w:rPr>
      </w:pPr>
      <w:hyperlink w:anchor="_Toc90552387" w:history="1">
        <w:r w:rsidR="00ED7F00" w:rsidRPr="00E33799">
          <w:rPr>
            <w:rStyle w:val="Hyperlink"/>
            <w:rFonts w:ascii="Arial" w:hAnsi="Arial" w:cs="Arial"/>
            <w:noProof/>
          </w:rPr>
          <w:t>1.3 Reviewers</w:t>
        </w:r>
        <w:r w:rsidR="00ED7F00" w:rsidRPr="00E33799">
          <w:rPr>
            <w:rFonts w:ascii="Arial" w:hAnsi="Arial" w:cs="Arial"/>
            <w:noProof/>
            <w:webHidden/>
          </w:rPr>
          <w:tab/>
        </w:r>
        <w:r w:rsidR="00ED7F00" w:rsidRPr="00E33799">
          <w:rPr>
            <w:rFonts w:ascii="Arial" w:hAnsi="Arial" w:cs="Arial"/>
            <w:noProof/>
            <w:webHidden/>
          </w:rPr>
          <w:fldChar w:fldCharType="begin"/>
        </w:r>
        <w:r w:rsidR="00ED7F00" w:rsidRPr="00E33799">
          <w:rPr>
            <w:rFonts w:ascii="Arial" w:hAnsi="Arial" w:cs="Arial"/>
            <w:noProof/>
            <w:webHidden/>
          </w:rPr>
          <w:instrText xml:space="preserve"> PAGEREF _Toc90552387 \h </w:instrText>
        </w:r>
        <w:r w:rsidR="00ED7F00" w:rsidRPr="00E33799">
          <w:rPr>
            <w:rFonts w:ascii="Arial" w:hAnsi="Arial" w:cs="Arial"/>
            <w:noProof/>
            <w:webHidden/>
          </w:rPr>
        </w:r>
        <w:r w:rsidR="00ED7F00" w:rsidRPr="00E33799">
          <w:rPr>
            <w:rFonts w:ascii="Arial" w:hAnsi="Arial" w:cs="Arial"/>
            <w:noProof/>
            <w:webHidden/>
          </w:rPr>
          <w:fldChar w:fldCharType="separate"/>
        </w:r>
        <w:r w:rsidR="00ED7F00" w:rsidRPr="00E33799">
          <w:rPr>
            <w:rFonts w:ascii="Arial" w:hAnsi="Arial" w:cs="Arial"/>
            <w:noProof/>
            <w:webHidden/>
          </w:rPr>
          <w:t>2</w:t>
        </w:r>
        <w:r w:rsidR="00ED7F00" w:rsidRPr="00E33799">
          <w:rPr>
            <w:rFonts w:ascii="Arial" w:hAnsi="Arial" w:cs="Arial"/>
            <w:noProof/>
            <w:webHidden/>
          </w:rPr>
          <w:fldChar w:fldCharType="end"/>
        </w:r>
      </w:hyperlink>
    </w:p>
    <w:p w14:paraId="2C63EB0B" w14:textId="77777777" w:rsidR="00ED7F00" w:rsidRPr="00E33799" w:rsidRDefault="00000000" w:rsidP="00ED7F00">
      <w:pPr>
        <w:pStyle w:val="TOC2"/>
        <w:tabs>
          <w:tab w:val="right" w:leader="dot" w:pos="9016"/>
        </w:tabs>
        <w:rPr>
          <w:rFonts w:ascii="Arial" w:eastAsiaTheme="minorEastAsia" w:hAnsi="Arial" w:cs="Arial"/>
          <w:noProof/>
          <w:lang w:eastAsia="en-GB"/>
        </w:rPr>
      </w:pPr>
      <w:hyperlink w:anchor="_Toc90552388" w:history="1">
        <w:r w:rsidR="00ED7F00" w:rsidRPr="00E33799">
          <w:rPr>
            <w:rStyle w:val="Hyperlink"/>
            <w:rFonts w:ascii="Arial" w:hAnsi="Arial" w:cs="Arial"/>
            <w:noProof/>
          </w:rPr>
          <w:t>1.4 Approvals</w:t>
        </w:r>
        <w:r w:rsidR="00ED7F00" w:rsidRPr="00E33799">
          <w:rPr>
            <w:rFonts w:ascii="Arial" w:hAnsi="Arial" w:cs="Arial"/>
            <w:noProof/>
            <w:webHidden/>
          </w:rPr>
          <w:tab/>
        </w:r>
        <w:r w:rsidR="00ED7F00" w:rsidRPr="00E33799">
          <w:rPr>
            <w:rFonts w:ascii="Arial" w:hAnsi="Arial" w:cs="Arial"/>
            <w:noProof/>
            <w:webHidden/>
          </w:rPr>
          <w:fldChar w:fldCharType="begin"/>
        </w:r>
        <w:r w:rsidR="00ED7F00" w:rsidRPr="00E33799">
          <w:rPr>
            <w:rFonts w:ascii="Arial" w:hAnsi="Arial" w:cs="Arial"/>
            <w:noProof/>
            <w:webHidden/>
          </w:rPr>
          <w:instrText xml:space="preserve"> PAGEREF _Toc90552388 \h </w:instrText>
        </w:r>
        <w:r w:rsidR="00ED7F00" w:rsidRPr="00E33799">
          <w:rPr>
            <w:rFonts w:ascii="Arial" w:hAnsi="Arial" w:cs="Arial"/>
            <w:noProof/>
            <w:webHidden/>
          </w:rPr>
        </w:r>
        <w:r w:rsidR="00ED7F00" w:rsidRPr="00E33799">
          <w:rPr>
            <w:rFonts w:ascii="Arial" w:hAnsi="Arial" w:cs="Arial"/>
            <w:noProof/>
            <w:webHidden/>
          </w:rPr>
          <w:fldChar w:fldCharType="separate"/>
        </w:r>
        <w:r w:rsidR="00ED7F00" w:rsidRPr="00E33799">
          <w:rPr>
            <w:rFonts w:ascii="Arial" w:hAnsi="Arial" w:cs="Arial"/>
            <w:noProof/>
            <w:webHidden/>
          </w:rPr>
          <w:t>2</w:t>
        </w:r>
        <w:r w:rsidR="00ED7F00" w:rsidRPr="00E33799">
          <w:rPr>
            <w:rFonts w:ascii="Arial" w:hAnsi="Arial" w:cs="Arial"/>
            <w:noProof/>
            <w:webHidden/>
          </w:rPr>
          <w:fldChar w:fldCharType="end"/>
        </w:r>
      </w:hyperlink>
    </w:p>
    <w:p w14:paraId="103CCBCE" w14:textId="77777777" w:rsidR="00ED7F00" w:rsidRPr="00E33799" w:rsidRDefault="00000000" w:rsidP="00ED7F00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lang w:eastAsia="en-GB"/>
        </w:rPr>
      </w:pPr>
      <w:hyperlink w:anchor="_Toc90552389" w:history="1">
        <w:r w:rsidR="00ED7F00" w:rsidRPr="00E33799">
          <w:rPr>
            <w:rStyle w:val="Hyperlink"/>
            <w:rFonts w:ascii="Arial" w:hAnsi="Arial" w:cs="Arial"/>
            <w:noProof/>
          </w:rPr>
          <w:t>2 Table of Contents</w:t>
        </w:r>
        <w:r w:rsidR="00ED7F00" w:rsidRPr="00E33799">
          <w:rPr>
            <w:rFonts w:ascii="Arial" w:hAnsi="Arial" w:cs="Arial"/>
            <w:noProof/>
            <w:webHidden/>
          </w:rPr>
          <w:tab/>
        </w:r>
        <w:r w:rsidR="00ED7F00" w:rsidRPr="00E33799">
          <w:rPr>
            <w:rFonts w:ascii="Arial" w:hAnsi="Arial" w:cs="Arial"/>
            <w:noProof/>
            <w:webHidden/>
          </w:rPr>
          <w:fldChar w:fldCharType="begin"/>
        </w:r>
        <w:r w:rsidR="00ED7F00" w:rsidRPr="00E33799">
          <w:rPr>
            <w:rFonts w:ascii="Arial" w:hAnsi="Arial" w:cs="Arial"/>
            <w:noProof/>
            <w:webHidden/>
          </w:rPr>
          <w:instrText xml:space="preserve"> PAGEREF _Toc90552389 \h </w:instrText>
        </w:r>
        <w:r w:rsidR="00ED7F00" w:rsidRPr="00E33799">
          <w:rPr>
            <w:rFonts w:ascii="Arial" w:hAnsi="Arial" w:cs="Arial"/>
            <w:noProof/>
            <w:webHidden/>
          </w:rPr>
        </w:r>
        <w:r w:rsidR="00ED7F00" w:rsidRPr="00E33799">
          <w:rPr>
            <w:rFonts w:ascii="Arial" w:hAnsi="Arial" w:cs="Arial"/>
            <w:noProof/>
            <w:webHidden/>
          </w:rPr>
          <w:fldChar w:fldCharType="separate"/>
        </w:r>
        <w:r w:rsidR="00ED7F00" w:rsidRPr="00E33799">
          <w:rPr>
            <w:rFonts w:ascii="Arial" w:hAnsi="Arial" w:cs="Arial"/>
            <w:noProof/>
            <w:webHidden/>
          </w:rPr>
          <w:t>3</w:t>
        </w:r>
        <w:r w:rsidR="00ED7F00" w:rsidRPr="00E33799">
          <w:rPr>
            <w:rFonts w:ascii="Arial" w:hAnsi="Arial" w:cs="Arial"/>
            <w:noProof/>
            <w:webHidden/>
          </w:rPr>
          <w:fldChar w:fldCharType="end"/>
        </w:r>
      </w:hyperlink>
    </w:p>
    <w:p w14:paraId="07636A44" w14:textId="77777777" w:rsidR="00ED7F00" w:rsidRPr="00E33799" w:rsidRDefault="00000000" w:rsidP="00ED7F00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lang w:eastAsia="en-GB"/>
        </w:rPr>
      </w:pPr>
      <w:hyperlink w:anchor="_Toc90552390" w:history="1">
        <w:r w:rsidR="00ED7F00" w:rsidRPr="00E33799">
          <w:rPr>
            <w:rStyle w:val="Hyperlink"/>
            <w:rFonts w:ascii="Arial" w:hAnsi="Arial" w:cs="Arial"/>
            <w:noProof/>
          </w:rPr>
          <w:t>3 Process</w:t>
        </w:r>
        <w:r w:rsidR="00ED7F00" w:rsidRPr="00E33799">
          <w:rPr>
            <w:rFonts w:ascii="Arial" w:hAnsi="Arial" w:cs="Arial"/>
            <w:noProof/>
            <w:webHidden/>
          </w:rPr>
          <w:tab/>
        </w:r>
        <w:r w:rsidR="00ED7F00" w:rsidRPr="00E33799">
          <w:rPr>
            <w:rFonts w:ascii="Arial" w:hAnsi="Arial" w:cs="Arial"/>
            <w:noProof/>
            <w:webHidden/>
          </w:rPr>
          <w:fldChar w:fldCharType="begin"/>
        </w:r>
        <w:r w:rsidR="00ED7F00" w:rsidRPr="00E33799">
          <w:rPr>
            <w:rFonts w:ascii="Arial" w:hAnsi="Arial" w:cs="Arial"/>
            <w:noProof/>
            <w:webHidden/>
          </w:rPr>
          <w:instrText xml:space="preserve"> PAGEREF _Toc90552390 \h </w:instrText>
        </w:r>
        <w:r w:rsidR="00ED7F00" w:rsidRPr="00E33799">
          <w:rPr>
            <w:rFonts w:ascii="Arial" w:hAnsi="Arial" w:cs="Arial"/>
            <w:noProof/>
            <w:webHidden/>
          </w:rPr>
        </w:r>
        <w:r w:rsidR="00ED7F00" w:rsidRPr="00E33799">
          <w:rPr>
            <w:rFonts w:ascii="Arial" w:hAnsi="Arial" w:cs="Arial"/>
            <w:noProof/>
            <w:webHidden/>
          </w:rPr>
          <w:fldChar w:fldCharType="separate"/>
        </w:r>
        <w:r w:rsidR="00ED7F00" w:rsidRPr="00E33799">
          <w:rPr>
            <w:rFonts w:ascii="Arial" w:hAnsi="Arial" w:cs="Arial"/>
            <w:noProof/>
            <w:webHidden/>
          </w:rPr>
          <w:t>4</w:t>
        </w:r>
        <w:r w:rsidR="00ED7F00" w:rsidRPr="00E33799">
          <w:rPr>
            <w:rFonts w:ascii="Arial" w:hAnsi="Arial" w:cs="Arial"/>
            <w:noProof/>
            <w:webHidden/>
          </w:rPr>
          <w:fldChar w:fldCharType="end"/>
        </w:r>
      </w:hyperlink>
    </w:p>
    <w:p w14:paraId="125879A4" w14:textId="0BF070AC" w:rsidR="00587877" w:rsidRPr="00E33799" w:rsidRDefault="00ED7F00" w:rsidP="00ED7F00">
      <w:pPr>
        <w:rPr>
          <w:rFonts w:ascii="Arial" w:hAnsi="Arial" w:cs="Arial"/>
        </w:rPr>
      </w:pPr>
      <w:r w:rsidRPr="00E33799">
        <w:fldChar w:fldCharType="end"/>
      </w:r>
    </w:p>
    <w:p w14:paraId="57C17636" w14:textId="77777777" w:rsidR="00E33799" w:rsidRPr="00E33799" w:rsidRDefault="00E33799" w:rsidP="00E33799">
      <w:pPr>
        <w:pStyle w:val="InvolveHeading2"/>
        <w:rPr>
          <w:color w:val="005CB9" w:themeColor="text2"/>
          <w:sz w:val="32"/>
          <w:szCs w:val="32"/>
        </w:rPr>
      </w:pPr>
      <w:r w:rsidRPr="00E33799">
        <w:rPr>
          <w:color w:val="005CB9" w:themeColor="text2"/>
          <w:sz w:val="32"/>
          <w:szCs w:val="32"/>
        </w:rPr>
        <w:lastRenderedPageBreak/>
        <w:t>Table styling:</w:t>
      </w:r>
    </w:p>
    <w:tbl>
      <w:tblPr>
        <w:tblStyle w:val="LightList-Accent12"/>
        <w:tblW w:w="0" w:type="auto"/>
        <w:tblBorders>
          <w:top w:val="single" w:sz="8" w:space="0" w:color="005CB9" w:themeColor="text2"/>
          <w:left w:val="single" w:sz="8" w:space="0" w:color="005CB9" w:themeColor="text2"/>
          <w:bottom w:val="single" w:sz="8" w:space="0" w:color="005CB9" w:themeColor="text2"/>
          <w:right w:val="single" w:sz="8" w:space="0" w:color="005CB9" w:themeColor="text2"/>
        </w:tblBorders>
        <w:tblLook w:val="04A0" w:firstRow="1" w:lastRow="0" w:firstColumn="1" w:lastColumn="0" w:noHBand="0" w:noVBand="1"/>
      </w:tblPr>
      <w:tblGrid>
        <w:gridCol w:w="1266"/>
        <w:gridCol w:w="1559"/>
        <w:gridCol w:w="4395"/>
        <w:gridCol w:w="1786"/>
      </w:tblGrid>
      <w:tr w:rsidR="00E33799" w14:paraId="5F949911" w14:textId="77777777" w:rsidTr="00056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bottom w:val="single" w:sz="8" w:space="0" w:color="005CB9" w:themeColor="text2"/>
            </w:tcBorders>
            <w:shd w:val="clear" w:color="auto" w:fill="005CB9" w:themeFill="text2"/>
          </w:tcPr>
          <w:p w14:paraId="33E0EBDB" w14:textId="77777777" w:rsidR="00E33799" w:rsidRPr="00ED7F00" w:rsidRDefault="00E33799" w:rsidP="000568DA">
            <w:pPr>
              <w:rPr>
                <w:sz w:val="22"/>
              </w:rPr>
            </w:pPr>
            <w:r w:rsidRPr="00ED7F00">
              <w:rPr>
                <w:sz w:val="22"/>
              </w:rPr>
              <w:t>Version</w:t>
            </w:r>
          </w:p>
        </w:tc>
        <w:tc>
          <w:tcPr>
            <w:tcW w:w="1559" w:type="dxa"/>
            <w:tcBorders>
              <w:bottom w:val="single" w:sz="8" w:space="0" w:color="005CB9" w:themeColor="text2"/>
            </w:tcBorders>
            <w:shd w:val="clear" w:color="auto" w:fill="005CB9" w:themeFill="text2"/>
          </w:tcPr>
          <w:p w14:paraId="56C4FC29" w14:textId="77777777" w:rsidR="00E33799" w:rsidRPr="00ED7F00" w:rsidRDefault="00E33799" w:rsidP="00056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D7F00">
              <w:rPr>
                <w:sz w:val="22"/>
              </w:rPr>
              <w:t>Revision Date</w:t>
            </w:r>
          </w:p>
        </w:tc>
        <w:tc>
          <w:tcPr>
            <w:tcW w:w="4395" w:type="dxa"/>
            <w:tcBorders>
              <w:bottom w:val="single" w:sz="8" w:space="0" w:color="005CB9" w:themeColor="text2"/>
            </w:tcBorders>
            <w:shd w:val="clear" w:color="auto" w:fill="005CB9" w:themeFill="text2"/>
          </w:tcPr>
          <w:p w14:paraId="5E0A954C" w14:textId="77777777" w:rsidR="00E33799" w:rsidRPr="00ED7F00" w:rsidRDefault="00E33799" w:rsidP="00056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D7F00">
              <w:rPr>
                <w:sz w:val="22"/>
              </w:rPr>
              <w:t>Summary of Change</w:t>
            </w:r>
          </w:p>
        </w:tc>
        <w:tc>
          <w:tcPr>
            <w:tcW w:w="1786" w:type="dxa"/>
            <w:tcBorders>
              <w:bottom w:val="single" w:sz="8" w:space="0" w:color="005CB9" w:themeColor="text2"/>
            </w:tcBorders>
            <w:shd w:val="clear" w:color="auto" w:fill="005CB9" w:themeFill="text2"/>
          </w:tcPr>
          <w:p w14:paraId="570E6DBC" w14:textId="77777777" w:rsidR="00E33799" w:rsidRPr="00ED7F00" w:rsidRDefault="00E33799" w:rsidP="00056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D7F00">
              <w:rPr>
                <w:sz w:val="22"/>
              </w:rPr>
              <w:t>Owner</w:t>
            </w:r>
          </w:p>
        </w:tc>
      </w:tr>
      <w:tr w:rsidR="00E33799" w14:paraId="233FD0FD" w14:textId="77777777" w:rsidTr="0005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8" w:space="0" w:color="005CB9" w:themeColor="text2"/>
              <w:left w:val="none" w:sz="0" w:space="0" w:color="auto"/>
              <w:bottom w:val="single" w:sz="8" w:space="0" w:color="005CB9" w:themeColor="text2"/>
              <w:right w:val="single" w:sz="8" w:space="0" w:color="005CB9" w:themeColor="text2"/>
            </w:tcBorders>
          </w:tcPr>
          <w:p w14:paraId="62C0FDDC" w14:textId="77777777" w:rsidR="00E33799" w:rsidRPr="00ED7F00" w:rsidRDefault="00E33799" w:rsidP="000568DA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005CB9" w:themeColor="text2"/>
              <w:left w:val="single" w:sz="8" w:space="0" w:color="005CB9" w:themeColor="text2"/>
              <w:bottom w:val="single" w:sz="8" w:space="0" w:color="005CB9" w:themeColor="text2"/>
              <w:right w:val="single" w:sz="8" w:space="0" w:color="005CB9" w:themeColor="text2"/>
            </w:tcBorders>
          </w:tcPr>
          <w:p w14:paraId="20D7D536" w14:textId="77777777" w:rsidR="00E33799" w:rsidRPr="00ED7F00" w:rsidRDefault="00E33799" w:rsidP="0005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95" w:type="dxa"/>
            <w:tcBorders>
              <w:top w:val="single" w:sz="8" w:space="0" w:color="005CB9" w:themeColor="text2"/>
              <w:left w:val="single" w:sz="8" w:space="0" w:color="005CB9" w:themeColor="text2"/>
              <w:bottom w:val="single" w:sz="8" w:space="0" w:color="005CB9" w:themeColor="text2"/>
              <w:right w:val="single" w:sz="8" w:space="0" w:color="005CB9" w:themeColor="text2"/>
            </w:tcBorders>
          </w:tcPr>
          <w:p w14:paraId="131B4EDD" w14:textId="77777777" w:rsidR="00E33799" w:rsidRPr="00ED7F00" w:rsidRDefault="00E33799" w:rsidP="0005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D7F00"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8" w:space="0" w:color="005CB9" w:themeColor="text2"/>
              <w:left w:val="single" w:sz="8" w:space="0" w:color="005CB9" w:themeColor="text2"/>
              <w:bottom w:val="single" w:sz="8" w:space="0" w:color="005CB9" w:themeColor="text2"/>
              <w:right w:val="none" w:sz="0" w:space="0" w:color="auto"/>
            </w:tcBorders>
          </w:tcPr>
          <w:p w14:paraId="19AD2A63" w14:textId="77777777" w:rsidR="00E33799" w:rsidRPr="00ED7F00" w:rsidRDefault="00E33799" w:rsidP="0005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33799" w14:paraId="3E355F70" w14:textId="77777777" w:rsidTr="0005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8" w:space="0" w:color="005CB9" w:themeColor="text2"/>
              <w:bottom w:val="single" w:sz="8" w:space="0" w:color="005CB9" w:themeColor="text2"/>
              <w:right w:val="single" w:sz="8" w:space="0" w:color="005CB9" w:themeColor="text2"/>
            </w:tcBorders>
          </w:tcPr>
          <w:p w14:paraId="62413627" w14:textId="77777777" w:rsidR="00E33799" w:rsidRPr="00ED7F00" w:rsidRDefault="00E33799" w:rsidP="000568DA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005CB9" w:themeColor="text2"/>
              <w:left w:val="single" w:sz="8" w:space="0" w:color="005CB9" w:themeColor="text2"/>
              <w:bottom w:val="single" w:sz="8" w:space="0" w:color="005CB9" w:themeColor="text2"/>
              <w:right w:val="single" w:sz="8" w:space="0" w:color="005CB9" w:themeColor="text2"/>
            </w:tcBorders>
          </w:tcPr>
          <w:p w14:paraId="7AC75181" w14:textId="77777777" w:rsidR="00E33799" w:rsidRPr="00ED7F00" w:rsidRDefault="00E33799" w:rsidP="0005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95" w:type="dxa"/>
            <w:tcBorders>
              <w:top w:val="single" w:sz="8" w:space="0" w:color="005CB9" w:themeColor="text2"/>
              <w:left w:val="single" w:sz="8" w:space="0" w:color="005CB9" w:themeColor="text2"/>
              <w:bottom w:val="single" w:sz="8" w:space="0" w:color="005CB9" w:themeColor="text2"/>
              <w:right w:val="single" w:sz="8" w:space="0" w:color="005CB9" w:themeColor="text2"/>
            </w:tcBorders>
          </w:tcPr>
          <w:p w14:paraId="4B8EABD0" w14:textId="77777777" w:rsidR="00E33799" w:rsidRPr="00ED7F00" w:rsidRDefault="00E33799" w:rsidP="0005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786" w:type="dxa"/>
            <w:tcBorders>
              <w:top w:val="single" w:sz="8" w:space="0" w:color="005CB9" w:themeColor="text2"/>
              <w:left w:val="single" w:sz="8" w:space="0" w:color="005CB9" w:themeColor="text2"/>
              <w:bottom w:val="single" w:sz="8" w:space="0" w:color="005CB9" w:themeColor="text2"/>
            </w:tcBorders>
          </w:tcPr>
          <w:p w14:paraId="3B621E68" w14:textId="77777777" w:rsidR="00E33799" w:rsidRPr="00ED7F00" w:rsidRDefault="00E33799" w:rsidP="0005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33799" w14:paraId="3D0619E5" w14:textId="77777777" w:rsidTr="0005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8" w:space="0" w:color="005CB9" w:themeColor="text2"/>
              <w:left w:val="none" w:sz="0" w:space="0" w:color="auto"/>
              <w:bottom w:val="single" w:sz="8" w:space="0" w:color="005CB9" w:themeColor="text2"/>
              <w:right w:val="single" w:sz="8" w:space="0" w:color="005CB9" w:themeColor="text2"/>
            </w:tcBorders>
          </w:tcPr>
          <w:p w14:paraId="209B157E" w14:textId="77777777" w:rsidR="00E33799" w:rsidRPr="00ED7F00" w:rsidRDefault="00E33799" w:rsidP="000568DA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005CB9" w:themeColor="text2"/>
              <w:left w:val="single" w:sz="8" w:space="0" w:color="005CB9" w:themeColor="text2"/>
              <w:bottom w:val="single" w:sz="8" w:space="0" w:color="005CB9" w:themeColor="text2"/>
              <w:right w:val="single" w:sz="8" w:space="0" w:color="005CB9" w:themeColor="text2"/>
            </w:tcBorders>
          </w:tcPr>
          <w:p w14:paraId="78945963" w14:textId="77777777" w:rsidR="00E33799" w:rsidRPr="00ED7F00" w:rsidRDefault="00E33799" w:rsidP="0005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95" w:type="dxa"/>
            <w:tcBorders>
              <w:top w:val="single" w:sz="8" w:space="0" w:color="005CB9" w:themeColor="text2"/>
              <w:left w:val="single" w:sz="8" w:space="0" w:color="005CB9" w:themeColor="text2"/>
              <w:bottom w:val="single" w:sz="8" w:space="0" w:color="005CB9" w:themeColor="text2"/>
              <w:right w:val="single" w:sz="8" w:space="0" w:color="005CB9" w:themeColor="text2"/>
            </w:tcBorders>
          </w:tcPr>
          <w:p w14:paraId="6E362A44" w14:textId="77777777" w:rsidR="00E33799" w:rsidRPr="00ED7F00" w:rsidRDefault="00E33799" w:rsidP="0005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786" w:type="dxa"/>
            <w:tcBorders>
              <w:top w:val="single" w:sz="8" w:space="0" w:color="005CB9" w:themeColor="text2"/>
              <w:left w:val="single" w:sz="8" w:space="0" w:color="005CB9" w:themeColor="text2"/>
              <w:bottom w:val="single" w:sz="8" w:space="0" w:color="005CB9" w:themeColor="text2"/>
              <w:right w:val="none" w:sz="0" w:space="0" w:color="auto"/>
            </w:tcBorders>
          </w:tcPr>
          <w:p w14:paraId="2F0063EC" w14:textId="77777777" w:rsidR="00E33799" w:rsidRPr="00ED7F00" w:rsidRDefault="00E33799" w:rsidP="0005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742C7C9C" w14:textId="77777777" w:rsidR="00ED7F00" w:rsidRDefault="00ED7F00" w:rsidP="00A14364">
      <w:pPr>
        <w:rPr>
          <w:rFonts w:ascii="Arial" w:hAnsi="Arial" w:cs="Arial"/>
          <w:sz w:val="22"/>
          <w:szCs w:val="22"/>
        </w:rPr>
      </w:pPr>
    </w:p>
    <w:p w14:paraId="6D475FEA" w14:textId="77777777" w:rsidR="00ED7F00" w:rsidRDefault="00ED7F00" w:rsidP="00A14364">
      <w:pPr>
        <w:rPr>
          <w:rFonts w:ascii="Arial" w:hAnsi="Arial" w:cs="Arial"/>
          <w:sz w:val="22"/>
          <w:szCs w:val="22"/>
        </w:rPr>
      </w:pPr>
    </w:p>
    <w:p w14:paraId="7A88EC9A" w14:textId="77777777" w:rsidR="00ED7F00" w:rsidRDefault="00ED7F00" w:rsidP="00A14364">
      <w:pPr>
        <w:rPr>
          <w:rFonts w:ascii="Arial" w:hAnsi="Arial" w:cs="Arial"/>
          <w:sz w:val="22"/>
          <w:szCs w:val="22"/>
        </w:rPr>
      </w:pPr>
    </w:p>
    <w:p w14:paraId="3344A3B8" w14:textId="77777777" w:rsidR="00ED7F00" w:rsidRDefault="00ED7F00" w:rsidP="00A14364">
      <w:pPr>
        <w:rPr>
          <w:rFonts w:ascii="Arial" w:hAnsi="Arial" w:cs="Arial"/>
          <w:sz w:val="22"/>
          <w:szCs w:val="22"/>
        </w:rPr>
      </w:pPr>
    </w:p>
    <w:p w14:paraId="5810336D" w14:textId="28F191E8" w:rsidR="00ED7F00" w:rsidRPr="00ED7F00" w:rsidRDefault="00ED7F00" w:rsidP="00A14364">
      <w:pPr>
        <w:rPr>
          <w:rFonts w:ascii="Arial" w:hAnsi="Arial" w:cs="Arial"/>
          <w:sz w:val="22"/>
          <w:szCs w:val="22"/>
        </w:rPr>
      </w:pPr>
    </w:p>
    <w:p w14:paraId="405908C7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2410A475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6C675010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49D801B8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29374723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451C5000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300B3DC8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598B6D47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01CB03E8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792B1D31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11AC98F3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7BF9340C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4042B133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3C5EC5EA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7286D5DA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24251786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44E16C5C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7E53B7A3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0BF2CB9F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788C7359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09CAAC3B" w14:textId="77777777" w:rsidR="004F1810" w:rsidRPr="004F1D43" w:rsidRDefault="004F1810" w:rsidP="00A14364">
      <w:pPr>
        <w:rPr>
          <w:rFonts w:ascii="Arial" w:hAnsi="Arial" w:cs="Arial"/>
          <w:sz w:val="22"/>
          <w:szCs w:val="22"/>
        </w:rPr>
      </w:pPr>
    </w:p>
    <w:p w14:paraId="48C34CD4" w14:textId="7750A2B2" w:rsidR="004F1D43" w:rsidRPr="004F1D43" w:rsidRDefault="004F1D43" w:rsidP="00A14364">
      <w:pPr>
        <w:rPr>
          <w:rFonts w:ascii="Arial" w:hAnsi="Arial" w:cs="Arial"/>
          <w:sz w:val="22"/>
          <w:szCs w:val="22"/>
        </w:rPr>
        <w:sectPr w:rsidR="004F1D43" w:rsidRPr="004F1D43" w:rsidSect="00710E4F">
          <w:headerReference w:type="default" r:id="rId8"/>
          <w:footerReference w:type="default" r:id="rId9"/>
          <w:headerReference w:type="first" r:id="rId10"/>
          <w:footerReference w:type="first" r:id="rId11"/>
          <w:pgSz w:w="16820" w:h="11900" w:orient="landscape"/>
          <w:pgMar w:top="1440" w:right="1440" w:bottom="1440" w:left="1440" w:header="0" w:footer="170" w:gutter="0"/>
          <w:cols w:space="708"/>
          <w:titlePg/>
          <w:docGrid w:linePitch="360"/>
        </w:sectPr>
      </w:pPr>
    </w:p>
    <w:p w14:paraId="3D9CA1E0" w14:textId="77777777" w:rsidR="004F1D43" w:rsidRPr="004F1D43" w:rsidRDefault="004F1D43" w:rsidP="004F1D43">
      <w:pPr>
        <w:rPr>
          <w:rFonts w:ascii="Arial" w:hAnsi="Arial" w:cs="Arial"/>
          <w:b/>
          <w:bCs/>
          <w:color w:val="005CB9" w:themeColor="text2"/>
          <w:sz w:val="22"/>
          <w:szCs w:val="22"/>
        </w:rPr>
      </w:pPr>
      <w:r w:rsidRPr="004F1D43">
        <w:rPr>
          <w:rFonts w:ascii="Arial" w:hAnsi="Arial" w:cs="Arial"/>
          <w:b/>
          <w:bCs/>
          <w:color w:val="005CB9" w:themeColor="text2"/>
          <w:sz w:val="22"/>
          <w:szCs w:val="22"/>
        </w:rPr>
        <w:lastRenderedPageBreak/>
        <w:t>t: 0330 088 3364</w:t>
      </w:r>
      <w:r w:rsidRPr="004F1D43">
        <w:rPr>
          <w:rFonts w:ascii="Arial" w:hAnsi="Arial" w:cs="Arial"/>
          <w:b/>
          <w:bCs/>
          <w:color w:val="005CB9" w:themeColor="text2"/>
          <w:sz w:val="22"/>
          <w:szCs w:val="22"/>
        </w:rPr>
        <w:br/>
        <w:t xml:space="preserve">e: </w:t>
      </w:r>
      <w:hyperlink r:id="rId12" w:history="1">
        <w:r w:rsidRPr="004F1D43">
          <w:rPr>
            <w:rStyle w:val="Hyperlink"/>
            <w:rFonts w:ascii="Arial" w:hAnsi="Arial" w:cs="Arial"/>
            <w:b/>
            <w:bCs/>
            <w:color w:val="005CB9" w:themeColor="text2"/>
            <w:sz w:val="22"/>
            <w:szCs w:val="22"/>
          </w:rPr>
          <w:t>enquiries@immedicare.co.uk</w:t>
        </w:r>
      </w:hyperlink>
      <w:r w:rsidRPr="004F1D43">
        <w:rPr>
          <w:rFonts w:ascii="Arial" w:hAnsi="Arial" w:cs="Arial"/>
          <w:b/>
          <w:bCs/>
          <w:color w:val="005CB9" w:themeColor="text2"/>
          <w:sz w:val="22"/>
          <w:szCs w:val="22"/>
        </w:rPr>
        <w:br/>
        <w:t xml:space="preserve">w: </w:t>
      </w:r>
      <w:hyperlink r:id="rId13" w:history="1">
        <w:r w:rsidRPr="004F1D43">
          <w:rPr>
            <w:rStyle w:val="Hyperlink"/>
            <w:rFonts w:ascii="Arial" w:hAnsi="Arial" w:cs="Arial"/>
            <w:b/>
            <w:bCs/>
            <w:color w:val="005CB9" w:themeColor="text2"/>
            <w:sz w:val="22"/>
            <w:szCs w:val="22"/>
          </w:rPr>
          <w:t>www.immedicare.co.uk</w:t>
        </w:r>
      </w:hyperlink>
    </w:p>
    <w:p w14:paraId="3CFAEE5C" w14:textId="77777777" w:rsidR="004F1D43" w:rsidRPr="004F1D43" w:rsidRDefault="004F1D43" w:rsidP="004F1D43">
      <w:pPr>
        <w:rPr>
          <w:rFonts w:ascii="Arial" w:hAnsi="Arial" w:cs="Arial"/>
          <w:sz w:val="22"/>
          <w:szCs w:val="22"/>
        </w:rPr>
      </w:pPr>
    </w:p>
    <w:p w14:paraId="09241842" w14:textId="1ADC6618" w:rsidR="004F1810" w:rsidRPr="004F1D43" w:rsidRDefault="004F1D43" w:rsidP="004F1D43">
      <w:pPr>
        <w:rPr>
          <w:rFonts w:ascii="Arial" w:hAnsi="Arial" w:cs="Arial"/>
          <w:sz w:val="22"/>
          <w:szCs w:val="22"/>
        </w:rPr>
      </w:pPr>
      <w:proofErr w:type="spellStart"/>
      <w:r w:rsidRPr="004F1D43">
        <w:rPr>
          <w:rFonts w:ascii="Arial" w:hAnsi="Arial" w:cs="Arial"/>
          <w:sz w:val="22"/>
          <w:szCs w:val="22"/>
        </w:rPr>
        <w:t>Immedicare</w:t>
      </w:r>
      <w:proofErr w:type="spellEnd"/>
      <w:r w:rsidRPr="004F1D43">
        <w:rPr>
          <w:rFonts w:ascii="Arial" w:hAnsi="Arial" w:cs="Arial"/>
          <w:sz w:val="22"/>
          <w:szCs w:val="22"/>
        </w:rPr>
        <w:t xml:space="preserve"> LLP, Airedale General Hospital, </w:t>
      </w:r>
      <w:r w:rsidRPr="004F1D43">
        <w:rPr>
          <w:rFonts w:ascii="Arial" w:hAnsi="Arial" w:cs="Arial"/>
          <w:sz w:val="22"/>
          <w:szCs w:val="22"/>
        </w:rPr>
        <w:br/>
        <w:t xml:space="preserve">Skipton Road, Steeton, Keighley, </w:t>
      </w:r>
      <w:r w:rsidRPr="004F1D43">
        <w:rPr>
          <w:rFonts w:ascii="Arial" w:hAnsi="Arial" w:cs="Arial"/>
          <w:sz w:val="22"/>
          <w:szCs w:val="22"/>
        </w:rPr>
        <w:br/>
        <w:t>West Yorkshire BD20 6TD</w:t>
      </w:r>
    </w:p>
    <w:sectPr w:rsidR="004F1810" w:rsidRPr="004F1D43" w:rsidSect="00710E4F">
      <w:headerReference w:type="default" r:id="rId14"/>
      <w:pgSz w:w="16838" w:h="11906" w:orient="landscape"/>
      <w:pgMar w:top="1440" w:right="1440" w:bottom="1440" w:left="144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B8F2" w14:textId="77777777" w:rsidR="00DB2F1D" w:rsidRDefault="00DB2F1D" w:rsidP="00821799">
      <w:r>
        <w:separator/>
      </w:r>
    </w:p>
  </w:endnote>
  <w:endnote w:type="continuationSeparator" w:id="0">
    <w:p w14:paraId="1BE1AB13" w14:textId="77777777" w:rsidR="00DB2F1D" w:rsidRDefault="00DB2F1D" w:rsidP="0082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E1DA" w14:textId="79682851" w:rsidR="003E2F68" w:rsidRPr="003E2F68" w:rsidRDefault="003E2F68" w:rsidP="00ED7F00">
    <w:pPr>
      <w:spacing w:after="120"/>
      <w:rPr>
        <w:rFonts w:ascii="Arial" w:hAnsi="Arial" w:cs="Arial"/>
        <w:color w:val="595959" w:themeColor="text1" w:themeTint="A6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8173" w14:textId="0DC56BD3" w:rsidR="00587877" w:rsidRPr="00A76667" w:rsidRDefault="00587877" w:rsidP="004F1810">
    <w:pPr>
      <w:spacing w:after="120"/>
      <w:rPr>
        <w:rFonts w:ascii="Arial" w:hAnsi="Arial" w:cs="Arial"/>
        <w:color w:val="595959" w:themeColor="text1" w:themeTint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5F8F" w14:textId="77777777" w:rsidR="00DB2F1D" w:rsidRDefault="00DB2F1D" w:rsidP="00821799">
      <w:r>
        <w:separator/>
      </w:r>
    </w:p>
  </w:footnote>
  <w:footnote w:type="continuationSeparator" w:id="0">
    <w:p w14:paraId="053438CD" w14:textId="77777777" w:rsidR="00DB2F1D" w:rsidRDefault="00DB2F1D" w:rsidP="0082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6E7C" w14:textId="43CDD444" w:rsidR="002A0D32" w:rsidRDefault="00710E4F" w:rsidP="002A0D32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A551283" wp14:editId="03A8FE9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7556400"/>
          <wp:effectExtent l="0" t="0" r="0" b="0"/>
          <wp:wrapNone/>
          <wp:docPr id="173536169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36169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947399" w14:textId="6D0617A1" w:rsidR="002A0D32" w:rsidRDefault="002A0D32" w:rsidP="002A0D32">
    <w:pPr>
      <w:pStyle w:val="Header"/>
      <w:ind w:left="6236"/>
    </w:pPr>
  </w:p>
  <w:p w14:paraId="34C10225" w14:textId="69521273" w:rsidR="00821799" w:rsidRDefault="00821799" w:rsidP="00587877">
    <w:pPr>
      <w:pStyle w:val="Header"/>
    </w:pPr>
  </w:p>
  <w:p w14:paraId="0D0E8A05" w14:textId="0C7E50C9" w:rsidR="00821799" w:rsidRDefault="008217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7BF4" w14:textId="0DD8F37F" w:rsidR="004F1810" w:rsidRDefault="00710E4F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209E1" wp14:editId="26D35D4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7556400"/>
          <wp:effectExtent l="0" t="0" r="0" b="0"/>
          <wp:wrapNone/>
          <wp:docPr id="11550778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077827" name="Picture 11550778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CD04" w14:textId="1840E020" w:rsidR="004F1810" w:rsidRDefault="00710E4F" w:rsidP="002A0D32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BE2E672" wp14:editId="2FC937C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7556400"/>
          <wp:effectExtent l="0" t="0" r="0" b="635"/>
          <wp:wrapNone/>
          <wp:docPr id="1776847713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847713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C5C7CD" w14:textId="77777777" w:rsidR="004F1810" w:rsidRDefault="004F1810" w:rsidP="002A0D32">
    <w:pPr>
      <w:pStyle w:val="Header"/>
      <w:ind w:left="6236"/>
    </w:pPr>
  </w:p>
  <w:p w14:paraId="158EE9E7" w14:textId="77777777" w:rsidR="004F1810" w:rsidRDefault="004F1810" w:rsidP="00587877">
    <w:pPr>
      <w:pStyle w:val="Header"/>
    </w:pPr>
  </w:p>
  <w:p w14:paraId="26B00202" w14:textId="77777777" w:rsidR="004F1810" w:rsidRDefault="004F1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643"/>
    <w:multiLevelType w:val="hybridMultilevel"/>
    <w:tmpl w:val="4920CCE8"/>
    <w:lvl w:ilvl="0" w:tplc="50786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CB9" w:themeColor="text2"/>
      </w:rPr>
    </w:lvl>
    <w:lvl w:ilvl="1" w:tplc="EDECF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5CB9" w:themeColor="text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94584"/>
    <w:multiLevelType w:val="multilevel"/>
    <w:tmpl w:val="350214C0"/>
    <w:lvl w:ilvl="0">
      <w:start w:val="1"/>
      <w:numFmt w:val="bullet"/>
      <w:pStyle w:val="InvolveBullet1"/>
      <w:lvlText w:val=""/>
      <w:lvlJc w:val="left"/>
      <w:pPr>
        <w:ind w:left="360" w:hanging="360"/>
      </w:pPr>
      <w:rPr>
        <w:rFonts w:ascii="Symbol" w:hAnsi="Symbol" w:hint="default"/>
        <w:color w:val="008FC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92E3552"/>
    <w:multiLevelType w:val="multilevel"/>
    <w:tmpl w:val="52A613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CB9" w:themeColor="text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0778830">
    <w:abstractNumId w:val="0"/>
  </w:num>
  <w:num w:numId="2" w16cid:durableId="1536889935">
    <w:abstractNumId w:val="1"/>
  </w:num>
  <w:num w:numId="3" w16cid:durableId="1322540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22"/>
    <w:rsid w:val="00022143"/>
    <w:rsid w:val="000B7F89"/>
    <w:rsid w:val="000C7F75"/>
    <w:rsid w:val="00132839"/>
    <w:rsid w:val="001A21EE"/>
    <w:rsid w:val="001F08CF"/>
    <w:rsid w:val="002A0D32"/>
    <w:rsid w:val="003A3A8F"/>
    <w:rsid w:val="003E2F68"/>
    <w:rsid w:val="003F6FCB"/>
    <w:rsid w:val="00402AD4"/>
    <w:rsid w:val="00440581"/>
    <w:rsid w:val="00445C7D"/>
    <w:rsid w:val="004D5611"/>
    <w:rsid w:val="004F1810"/>
    <w:rsid w:val="004F1D43"/>
    <w:rsid w:val="00587877"/>
    <w:rsid w:val="005B09C4"/>
    <w:rsid w:val="00610385"/>
    <w:rsid w:val="00611804"/>
    <w:rsid w:val="006135C6"/>
    <w:rsid w:val="006644F6"/>
    <w:rsid w:val="00664E94"/>
    <w:rsid w:val="006848E3"/>
    <w:rsid w:val="006F1E22"/>
    <w:rsid w:val="00710998"/>
    <w:rsid w:val="00710E4F"/>
    <w:rsid w:val="0078216B"/>
    <w:rsid w:val="007E7126"/>
    <w:rsid w:val="00821799"/>
    <w:rsid w:val="00996779"/>
    <w:rsid w:val="00996F4B"/>
    <w:rsid w:val="00A14364"/>
    <w:rsid w:val="00A76667"/>
    <w:rsid w:val="00A84AD7"/>
    <w:rsid w:val="00B0016D"/>
    <w:rsid w:val="00BD67EF"/>
    <w:rsid w:val="00CF521F"/>
    <w:rsid w:val="00D1195B"/>
    <w:rsid w:val="00D556BE"/>
    <w:rsid w:val="00DB2F1D"/>
    <w:rsid w:val="00E15D18"/>
    <w:rsid w:val="00E320E3"/>
    <w:rsid w:val="00E33799"/>
    <w:rsid w:val="00ED7F00"/>
    <w:rsid w:val="00F24E1B"/>
    <w:rsid w:val="00FC33B5"/>
    <w:rsid w:val="00FD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5D5E6"/>
  <w15:chartTrackingRefBased/>
  <w15:docId w15:val="{9669F5F9-7AC9-A643-AC5F-5AC6A07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20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1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799"/>
  </w:style>
  <w:style w:type="paragraph" w:styleId="Footer">
    <w:name w:val="footer"/>
    <w:basedOn w:val="Normal"/>
    <w:link w:val="FooterChar"/>
    <w:uiPriority w:val="99"/>
    <w:unhideWhenUsed/>
    <w:rsid w:val="00821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799"/>
  </w:style>
  <w:style w:type="paragraph" w:styleId="NoSpacing">
    <w:name w:val="No Spacing"/>
    <w:link w:val="NoSpacingChar"/>
    <w:uiPriority w:val="1"/>
    <w:qFormat/>
    <w:rsid w:val="00E15D18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15D18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DefaultParagraphFont"/>
    <w:unhideWhenUsed/>
    <w:rsid w:val="00587877"/>
    <w:rPr>
      <w:color w:val="005CB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8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67EF"/>
    <w:pPr>
      <w:ind w:left="720"/>
      <w:contextualSpacing/>
    </w:pPr>
  </w:style>
  <w:style w:type="table" w:styleId="TableGrid">
    <w:name w:val="Table Grid"/>
    <w:basedOn w:val="TableNormal"/>
    <w:uiPriority w:val="39"/>
    <w:rsid w:val="00D5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olveCoverPage">
    <w:name w:val="Involve Cover Page"/>
    <w:link w:val="InvolveCoverPageChar"/>
    <w:uiPriority w:val="1"/>
    <w:qFormat/>
    <w:rsid w:val="004F1810"/>
    <w:pPr>
      <w:spacing w:after="120"/>
      <w:ind w:left="1440"/>
    </w:pPr>
    <w:rPr>
      <w:rFonts w:ascii="Arial" w:eastAsia="Times New Roman" w:hAnsi="Arial" w:cs="Times New Roman"/>
      <w:b/>
      <w:bCs/>
      <w:color w:val="6D6E71"/>
      <w:sz w:val="68"/>
      <w:szCs w:val="68"/>
    </w:rPr>
  </w:style>
  <w:style w:type="paragraph" w:customStyle="1" w:styleId="InvolveNormal">
    <w:name w:val="Involve Normal"/>
    <w:link w:val="InvolveNormalChar"/>
    <w:qFormat/>
    <w:rsid w:val="004F1810"/>
    <w:pPr>
      <w:spacing w:after="120"/>
      <w:jc w:val="both"/>
    </w:pPr>
    <w:rPr>
      <w:rFonts w:ascii="Arial" w:eastAsia="Times New Roman" w:hAnsi="Arial" w:cs="Times New Roman"/>
      <w:sz w:val="20"/>
    </w:rPr>
  </w:style>
  <w:style w:type="character" w:customStyle="1" w:styleId="InvolveCoverPageChar">
    <w:name w:val="Involve Cover Page Char"/>
    <w:basedOn w:val="DefaultParagraphFont"/>
    <w:link w:val="InvolveCoverPage"/>
    <w:uiPriority w:val="1"/>
    <w:rsid w:val="004F1810"/>
    <w:rPr>
      <w:rFonts w:ascii="Arial" w:eastAsia="Times New Roman" w:hAnsi="Arial" w:cs="Times New Roman"/>
      <w:b/>
      <w:bCs/>
      <w:color w:val="6D6E71"/>
      <w:sz w:val="68"/>
      <w:szCs w:val="68"/>
    </w:rPr>
  </w:style>
  <w:style w:type="character" w:customStyle="1" w:styleId="InvolveNormalChar">
    <w:name w:val="Involve Normal Char"/>
    <w:basedOn w:val="DefaultParagraphFont"/>
    <w:link w:val="InvolveNormal"/>
    <w:rsid w:val="004F1810"/>
    <w:rPr>
      <w:rFonts w:ascii="Arial" w:eastAsia="Times New Roman" w:hAnsi="Arial" w:cs="Times New Roman"/>
      <w:sz w:val="20"/>
    </w:rPr>
  </w:style>
  <w:style w:type="table" w:customStyle="1" w:styleId="LightList-Accent12">
    <w:name w:val="Light List - Accent 12"/>
    <w:basedOn w:val="TableNormal"/>
    <w:uiPriority w:val="61"/>
    <w:rsid w:val="00ED7F00"/>
    <w:rPr>
      <w:rFonts w:ascii="Arial" w:eastAsia="Calibri" w:hAnsi="Arial" w:cs="Times New Roman"/>
      <w:sz w:val="20"/>
      <w:szCs w:val="22"/>
    </w:rPr>
    <w:tblPr>
      <w:tblStyleRowBandSize w:val="1"/>
      <w:tblStyleColBandSize w:val="1"/>
      <w:tblBorders>
        <w:top w:val="single" w:sz="8" w:space="0" w:color="27AAE1"/>
        <w:left w:val="single" w:sz="8" w:space="0" w:color="27AAE1"/>
        <w:bottom w:val="single" w:sz="8" w:space="0" w:color="27AAE1"/>
        <w:right w:val="single" w:sz="8" w:space="0" w:color="27AAE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i w:val="0"/>
        <w:color w:val="FFFFFF"/>
        <w:sz w:val="20"/>
      </w:rPr>
      <w:tblPr/>
      <w:tcPr>
        <w:shd w:val="clear" w:color="auto" w:fill="27AAE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D2"/>
          <w:left w:val="single" w:sz="8" w:space="0" w:color="0092D2"/>
          <w:bottom w:val="single" w:sz="8" w:space="0" w:color="0092D2"/>
          <w:right w:val="single" w:sz="8" w:space="0" w:color="0092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D2"/>
          <w:left w:val="single" w:sz="8" w:space="0" w:color="0092D2"/>
          <w:bottom w:val="single" w:sz="8" w:space="0" w:color="0092D2"/>
          <w:right w:val="single" w:sz="8" w:space="0" w:color="0092D2"/>
        </w:tcBorders>
      </w:tcPr>
    </w:tblStylePr>
    <w:tblStylePr w:type="band1Horz">
      <w:tblPr/>
      <w:tcPr>
        <w:tcBorders>
          <w:top w:val="single" w:sz="8" w:space="0" w:color="0092D2"/>
          <w:left w:val="single" w:sz="8" w:space="0" w:color="0092D2"/>
          <w:bottom w:val="single" w:sz="8" w:space="0" w:color="0092D2"/>
          <w:right w:val="single" w:sz="8" w:space="0" w:color="0092D2"/>
        </w:tcBorders>
      </w:tcPr>
    </w:tblStylePr>
  </w:style>
  <w:style w:type="paragraph" w:customStyle="1" w:styleId="InvolveHeading1">
    <w:name w:val="Involve Heading 1"/>
    <w:next w:val="InvolveNormal"/>
    <w:link w:val="InvolveHeading1Char"/>
    <w:uiPriority w:val="1"/>
    <w:qFormat/>
    <w:rsid w:val="00ED7F00"/>
    <w:pPr>
      <w:spacing w:before="120" w:after="240"/>
      <w:jc w:val="both"/>
      <w:outlineLvl w:val="0"/>
    </w:pPr>
    <w:rPr>
      <w:rFonts w:ascii="Arial" w:eastAsia="Times New Roman" w:hAnsi="Arial" w:cs="Times New Roman"/>
      <w:b/>
      <w:bCs/>
      <w:color w:val="0070C0"/>
      <w:sz w:val="32"/>
    </w:rPr>
  </w:style>
  <w:style w:type="paragraph" w:customStyle="1" w:styleId="InvolveHeading2">
    <w:name w:val="Involve Heading 2"/>
    <w:next w:val="InvolveNormal"/>
    <w:link w:val="InvolveHeading2Char"/>
    <w:uiPriority w:val="1"/>
    <w:qFormat/>
    <w:rsid w:val="00ED7F00"/>
    <w:pPr>
      <w:spacing w:before="120" w:after="240"/>
      <w:jc w:val="both"/>
      <w:outlineLvl w:val="1"/>
    </w:pPr>
    <w:rPr>
      <w:rFonts w:ascii="Arial" w:eastAsia="Times New Roman" w:hAnsi="Arial" w:cs="Times New Roman"/>
      <w:b/>
      <w:bCs/>
      <w:color w:val="6D6E71"/>
      <w:sz w:val="28"/>
    </w:rPr>
  </w:style>
  <w:style w:type="character" w:customStyle="1" w:styleId="InvolveHeading1Char">
    <w:name w:val="Involve Heading 1 Char"/>
    <w:basedOn w:val="DefaultParagraphFont"/>
    <w:link w:val="InvolveHeading1"/>
    <w:uiPriority w:val="1"/>
    <w:rsid w:val="00ED7F00"/>
    <w:rPr>
      <w:rFonts w:ascii="Arial" w:eastAsia="Times New Roman" w:hAnsi="Arial" w:cs="Times New Roman"/>
      <w:b/>
      <w:bCs/>
      <w:color w:val="0070C0"/>
      <w:sz w:val="32"/>
    </w:rPr>
  </w:style>
  <w:style w:type="character" w:customStyle="1" w:styleId="InvolveHeading2Char">
    <w:name w:val="Involve Heading 2 Char"/>
    <w:basedOn w:val="DefaultParagraphFont"/>
    <w:link w:val="InvolveHeading2"/>
    <w:uiPriority w:val="1"/>
    <w:rsid w:val="00ED7F00"/>
    <w:rPr>
      <w:rFonts w:ascii="Arial" w:eastAsia="Times New Roman" w:hAnsi="Arial" w:cs="Times New Roman"/>
      <w:b/>
      <w:bCs/>
      <w:color w:val="6D6E71"/>
      <w:sz w:val="28"/>
    </w:rPr>
  </w:style>
  <w:style w:type="paragraph" w:customStyle="1" w:styleId="InvolveBullet1">
    <w:name w:val="Involve Bullet1"/>
    <w:link w:val="InvolveBullet1Char"/>
    <w:uiPriority w:val="2"/>
    <w:qFormat/>
    <w:rsid w:val="00ED7F00"/>
    <w:pPr>
      <w:numPr>
        <w:numId w:val="2"/>
      </w:numPr>
      <w:spacing w:after="120" w:line="240" w:lineRule="exact"/>
      <w:ind w:left="284" w:hanging="284"/>
      <w:jc w:val="both"/>
    </w:pPr>
    <w:rPr>
      <w:rFonts w:ascii="Arial" w:hAnsi="Arial" w:cs="Times New Roman"/>
      <w:sz w:val="20"/>
    </w:rPr>
  </w:style>
  <w:style w:type="character" w:customStyle="1" w:styleId="InvolveBullet1Char">
    <w:name w:val="Involve Bullet1 Char"/>
    <w:basedOn w:val="DefaultParagraphFont"/>
    <w:link w:val="InvolveBullet1"/>
    <w:uiPriority w:val="2"/>
    <w:rsid w:val="00ED7F00"/>
    <w:rPr>
      <w:rFonts w:ascii="Arial" w:hAnsi="Arial" w:cs="Times New Roman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ED7F00"/>
    <w:pPr>
      <w:spacing w:after="100"/>
    </w:pPr>
    <w:rPr>
      <w:kern w:val="2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ED7F00"/>
    <w:pPr>
      <w:spacing w:after="100"/>
      <w:ind w:left="20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217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33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27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mmedicare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quiries@immedicare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Immedicare">
      <a:dk1>
        <a:srgbClr val="000000"/>
      </a:dk1>
      <a:lt1>
        <a:srgbClr val="FFFFFF"/>
      </a:lt1>
      <a:dk2>
        <a:srgbClr val="005CB9"/>
      </a:dk2>
      <a:lt2>
        <a:srgbClr val="19A58C"/>
      </a:lt2>
      <a:accent1>
        <a:srgbClr val="EF8D24"/>
      </a:accent1>
      <a:accent2>
        <a:srgbClr val="DB0032"/>
      </a:accent2>
      <a:accent3>
        <a:srgbClr val="75C044"/>
      </a:accent3>
      <a:accent4>
        <a:srgbClr val="FFC600"/>
      </a:accent4>
      <a:accent5>
        <a:srgbClr val="E31D93"/>
      </a:accent5>
      <a:accent6>
        <a:srgbClr val="00A6CE"/>
      </a:accent6>
      <a:hlink>
        <a:srgbClr val="005CB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477079-9E74-4C4A-86B7-A6598092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Clifford</dc:creator>
  <cp:keywords/>
  <dc:description/>
  <cp:lastModifiedBy>Alison Holgate</cp:lastModifiedBy>
  <cp:revision>5</cp:revision>
  <dcterms:created xsi:type="dcterms:W3CDTF">2023-04-26T12:26:00Z</dcterms:created>
  <dcterms:modified xsi:type="dcterms:W3CDTF">2023-04-26T12:55:00Z</dcterms:modified>
</cp:coreProperties>
</file>